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2E" w:rsidRPr="0098765D" w:rsidRDefault="0098765D">
      <w:pPr>
        <w:rPr>
          <w:b/>
          <w:bCs/>
          <w:sz w:val="28"/>
          <w:szCs w:val="28"/>
        </w:rPr>
      </w:pPr>
      <w:r w:rsidRPr="0098765D">
        <w:rPr>
          <w:b/>
          <w:bCs/>
          <w:sz w:val="28"/>
          <w:szCs w:val="28"/>
        </w:rPr>
        <w:t>Worksheet) Measuring Abiotic Factors</w:t>
      </w:r>
    </w:p>
    <w:p w:rsidR="0098765D" w:rsidRDefault="0098765D"/>
    <w:p w:rsidR="0098765D" w:rsidRDefault="0098765D">
      <w:r>
        <w:t>1.</w:t>
      </w:r>
    </w:p>
    <w:p w:rsidR="0098765D" w:rsidRDefault="00987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8765D" w:rsidTr="0098765D">
        <w:tc>
          <w:tcPr>
            <w:tcW w:w="1802" w:type="dxa"/>
          </w:tcPr>
          <w:p w:rsidR="0098765D" w:rsidRDefault="0098765D" w:rsidP="00844EFF">
            <w:pPr>
              <w:jc w:val="center"/>
            </w:pPr>
            <w:r>
              <w:t>Location</w:t>
            </w:r>
          </w:p>
        </w:tc>
        <w:tc>
          <w:tcPr>
            <w:tcW w:w="1802" w:type="dxa"/>
          </w:tcPr>
          <w:p w:rsidR="0098765D" w:rsidRDefault="0098765D" w:rsidP="00844EFF">
            <w:pPr>
              <w:jc w:val="center"/>
            </w:pPr>
            <w:r>
              <w:t>Distance from low water mark</w:t>
            </w:r>
          </w:p>
          <w:p w:rsidR="0098765D" w:rsidRDefault="0098765D" w:rsidP="00844EFF">
            <w:pPr>
              <w:jc w:val="center"/>
            </w:pPr>
            <w:r>
              <w:t>(m)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Salinity</w:t>
            </w:r>
          </w:p>
          <w:p w:rsidR="00844EFF" w:rsidRDefault="00844EFF" w:rsidP="00844EFF">
            <w:pPr>
              <w:jc w:val="center"/>
            </w:pPr>
            <w:r>
              <w:t>(g/L)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Temp</w:t>
            </w:r>
          </w:p>
          <w:p w:rsidR="00844EFF" w:rsidRDefault="00844EFF" w:rsidP="00844EFF">
            <w:pPr>
              <w:jc w:val="center"/>
            </w:pPr>
            <w:r>
              <w:t>(</w:t>
            </w:r>
            <w:proofErr w:type="spellStart"/>
            <w:r w:rsidRPr="00844EFF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Oxygen Concentration</w:t>
            </w:r>
          </w:p>
          <w:p w:rsidR="00844EFF" w:rsidRDefault="00844EFF" w:rsidP="00844EFF">
            <w:pPr>
              <w:jc w:val="center"/>
            </w:pPr>
            <w:r>
              <w:t>(% saturation)</w:t>
            </w:r>
          </w:p>
        </w:tc>
      </w:tr>
      <w:tr w:rsidR="0098765D" w:rsidTr="0098765D">
        <w:tc>
          <w:tcPr>
            <w:tcW w:w="1802" w:type="dxa"/>
          </w:tcPr>
          <w:p w:rsidR="0098765D" w:rsidRDefault="0098765D" w:rsidP="00844EFF">
            <w:pPr>
              <w:jc w:val="center"/>
            </w:pPr>
            <w:r>
              <w:t>A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15.4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41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26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19</w:t>
            </w:r>
          </w:p>
        </w:tc>
      </w:tr>
      <w:tr w:rsidR="0098765D" w:rsidTr="0098765D">
        <w:tc>
          <w:tcPr>
            <w:tcW w:w="1802" w:type="dxa"/>
          </w:tcPr>
          <w:p w:rsidR="0098765D" w:rsidRDefault="0098765D" w:rsidP="00844EFF">
            <w:pPr>
              <w:jc w:val="center"/>
            </w:pPr>
            <w:r>
              <w:t>B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12.5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38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26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28</w:t>
            </w:r>
          </w:p>
        </w:tc>
      </w:tr>
      <w:tr w:rsidR="0098765D" w:rsidTr="0098765D">
        <w:tc>
          <w:tcPr>
            <w:tcW w:w="1802" w:type="dxa"/>
          </w:tcPr>
          <w:p w:rsidR="0098765D" w:rsidRDefault="0098765D" w:rsidP="00844EFF">
            <w:pPr>
              <w:jc w:val="center"/>
            </w:pPr>
            <w:r>
              <w:t>C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9.5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37.5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24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41</w:t>
            </w:r>
          </w:p>
        </w:tc>
      </w:tr>
      <w:tr w:rsidR="0098765D" w:rsidTr="0098765D">
        <w:tc>
          <w:tcPr>
            <w:tcW w:w="1802" w:type="dxa"/>
          </w:tcPr>
          <w:p w:rsidR="0098765D" w:rsidRDefault="0098765D" w:rsidP="00844EFF">
            <w:pPr>
              <w:jc w:val="center"/>
            </w:pPr>
            <w:r>
              <w:t>D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5.4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36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20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56</w:t>
            </w:r>
          </w:p>
        </w:tc>
      </w:tr>
      <w:tr w:rsidR="0098765D" w:rsidTr="0098765D">
        <w:tc>
          <w:tcPr>
            <w:tcW w:w="1802" w:type="dxa"/>
          </w:tcPr>
          <w:p w:rsidR="0098765D" w:rsidRDefault="0098765D" w:rsidP="00844EFF">
            <w:pPr>
              <w:jc w:val="center"/>
            </w:pPr>
            <w:r>
              <w:t>E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1.9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35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17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72</w:t>
            </w:r>
          </w:p>
        </w:tc>
      </w:tr>
      <w:tr w:rsidR="0098765D" w:rsidTr="0098765D">
        <w:tc>
          <w:tcPr>
            <w:tcW w:w="1802" w:type="dxa"/>
          </w:tcPr>
          <w:p w:rsidR="0098765D" w:rsidRDefault="0098765D" w:rsidP="00844EFF">
            <w:pPr>
              <w:jc w:val="center"/>
            </w:pPr>
            <w:r>
              <w:t>F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0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34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15</w:t>
            </w:r>
          </w:p>
        </w:tc>
        <w:tc>
          <w:tcPr>
            <w:tcW w:w="1802" w:type="dxa"/>
          </w:tcPr>
          <w:p w:rsidR="0098765D" w:rsidRDefault="00844EFF" w:rsidP="00844EFF">
            <w:pPr>
              <w:jc w:val="center"/>
            </w:pPr>
            <w:r>
              <w:t>99</w:t>
            </w:r>
          </w:p>
        </w:tc>
      </w:tr>
    </w:tbl>
    <w:p w:rsidR="0098765D" w:rsidRDefault="0098765D"/>
    <w:p w:rsidR="0098765D" w:rsidRDefault="0098765D"/>
    <w:p w:rsidR="0098765D" w:rsidRDefault="0098765D"/>
    <w:p w:rsidR="0098765D" w:rsidRDefault="00844EFF">
      <w:r>
        <w:t>2.a)</w:t>
      </w:r>
    </w:p>
    <w:p w:rsidR="0098765D" w:rsidRDefault="0098765D"/>
    <w:p w:rsidR="0098765D" w:rsidRDefault="0098765D">
      <w:r>
        <w:rPr>
          <w:noProof/>
        </w:rPr>
        <w:drawing>
          <wp:inline distT="0" distB="0" distL="0" distR="0" wp14:anchorId="0432B9F1" wp14:editId="63D84AA9">
            <wp:extent cx="5727700" cy="3946525"/>
            <wp:effectExtent l="0" t="0" r="12700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B0D7681-616A-DE41-926C-6C285EB425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4EFF" w:rsidRDefault="00844EFF"/>
    <w:p w:rsidR="00844EFF" w:rsidRDefault="00844EFF"/>
    <w:p w:rsidR="00844EFF" w:rsidRDefault="00844EFF">
      <w:r>
        <w:br w:type="column"/>
      </w:r>
      <w:r w:rsidR="009166B5">
        <w:rPr>
          <w:noProof/>
        </w:rPr>
        <w:lastRenderedPageBreak/>
        <w:drawing>
          <wp:inline distT="0" distB="0" distL="0" distR="0" wp14:anchorId="0A583353" wp14:editId="7E4C3E39">
            <wp:extent cx="5727700" cy="3733165"/>
            <wp:effectExtent l="0" t="0" r="12700" b="1333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51007A0-38B2-3A42-8C1F-4585A9CE6A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66B5" w:rsidRDefault="009166B5"/>
    <w:p w:rsidR="009166B5" w:rsidRDefault="009166B5"/>
    <w:p w:rsidR="009166B5" w:rsidRDefault="009166B5">
      <w:r>
        <w:rPr>
          <w:noProof/>
        </w:rPr>
        <w:drawing>
          <wp:inline distT="0" distB="0" distL="0" distR="0" wp14:anchorId="5B9F7941" wp14:editId="4C9030EA">
            <wp:extent cx="5727700" cy="3834130"/>
            <wp:effectExtent l="0" t="0" r="12700" b="1397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0D3BB6D-B172-D844-9A71-B4DDF5C259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66B5" w:rsidRDefault="009166B5"/>
    <w:p w:rsidR="009166B5" w:rsidRDefault="009166B5">
      <w:r>
        <w:br w:type="column"/>
      </w:r>
    </w:p>
    <w:p w:rsidR="003C1991" w:rsidRDefault="003C1991">
      <w:r>
        <w:t>3a) Salinity increases as distance from low water mark increases</w:t>
      </w:r>
      <w:r w:rsidR="00ED5B91">
        <w:t xml:space="preserve"> </w:t>
      </w:r>
    </w:p>
    <w:p w:rsidR="003C1991" w:rsidRDefault="003C1991">
      <w:r>
        <w:t xml:space="preserve">  b) Temperature increases</w:t>
      </w:r>
      <w:r w:rsidR="00ED5B91">
        <w:t xml:space="preserve"> </w:t>
      </w:r>
      <w:r>
        <w:t xml:space="preserve">as distance from low water mark increases and then </w:t>
      </w:r>
      <w:r w:rsidR="00ED5B91">
        <w:t>plateaus between 12.5 – 15.4 m</w:t>
      </w:r>
    </w:p>
    <w:p w:rsidR="003C1991" w:rsidRDefault="003C1991"/>
    <w:p w:rsidR="003C1991" w:rsidRDefault="003C1991">
      <w:r>
        <w:t xml:space="preserve">  c) Oxygen concentration decreases as distance from low water mark increases</w:t>
      </w:r>
    </w:p>
    <w:p w:rsidR="003C1991" w:rsidRDefault="003C1991"/>
    <w:p w:rsidR="003C1991" w:rsidRDefault="003C1991"/>
    <w:p w:rsidR="003C1991" w:rsidRDefault="003C1991">
      <w:r>
        <w:t>4.</w:t>
      </w:r>
    </w:p>
    <w:p w:rsidR="003C1991" w:rsidRDefault="003C1991" w:rsidP="003C1991">
      <w:pPr>
        <w:pStyle w:val="ListParagraph"/>
        <w:numPr>
          <w:ilvl w:val="0"/>
          <w:numId w:val="1"/>
        </w:numPr>
      </w:pPr>
      <w:r>
        <w:t>As it is a warm sunny day, the evaporation of water would be large</w:t>
      </w:r>
    </w:p>
    <w:p w:rsidR="003C1991" w:rsidRDefault="003C1991" w:rsidP="003C1991">
      <w:pPr>
        <w:pStyle w:val="ListParagraph"/>
        <w:numPr>
          <w:ilvl w:val="0"/>
          <w:numId w:val="1"/>
        </w:numPr>
      </w:pPr>
      <w:r>
        <w:t>The water is the pool that is furthest from the low water mark would experience the longest period of time without replenishing of the water from the sea</w:t>
      </w:r>
    </w:p>
    <w:p w:rsidR="003C1991" w:rsidRDefault="003C1991" w:rsidP="003C1991">
      <w:pPr>
        <w:pStyle w:val="ListParagraph"/>
        <w:numPr>
          <w:ilvl w:val="0"/>
          <w:numId w:val="1"/>
        </w:numPr>
      </w:pPr>
      <w:r>
        <w:t>Hence its temperature would increase</w:t>
      </w:r>
    </w:p>
    <w:p w:rsidR="003C1991" w:rsidRDefault="00773653" w:rsidP="003C1991">
      <w:pPr>
        <w:pStyle w:val="ListParagraph"/>
        <w:numPr>
          <w:ilvl w:val="0"/>
          <w:numId w:val="1"/>
        </w:numPr>
      </w:pPr>
      <w:r>
        <w:t>Hence e</w:t>
      </w:r>
      <w:r w:rsidR="003C1991">
        <w:t xml:space="preserve">vaporation </w:t>
      </w:r>
      <w:r>
        <w:t xml:space="preserve">will </w:t>
      </w:r>
      <w:r w:rsidR="003C1991">
        <w:t>increase</w:t>
      </w:r>
    </w:p>
    <w:p w:rsidR="003C1991" w:rsidRDefault="003C1991" w:rsidP="003C1991">
      <w:pPr>
        <w:pStyle w:val="ListParagraph"/>
        <w:numPr>
          <w:ilvl w:val="0"/>
          <w:numId w:val="1"/>
        </w:numPr>
      </w:pPr>
      <w:r>
        <w:t>Hence concentration of salt would increase</w:t>
      </w:r>
    </w:p>
    <w:p w:rsidR="003C1991" w:rsidRDefault="003C1991" w:rsidP="003C1991"/>
    <w:p w:rsidR="003C1991" w:rsidRDefault="003C1991" w:rsidP="003C1991"/>
    <w:p w:rsidR="003C1991" w:rsidRDefault="003C1991" w:rsidP="003C1991">
      <w:r>
        <w:t xml:space="preserve">5. Many of the animals living in location F would not survive </w:t>
      </w:r>
      <w:r w:rsidR="006E2FC7">
        <w:t xml:space="preserve">for an extended period of time </w:t>
      </w:r>
      <w:r>
        <w:t xml:space="preserve">in location A as location A experiences the greatest change in all three factors – salinity, temperature and oxygen concentration </w:t>
      </w:r>
      <w:r w:rsidR="006E2FC7">
        <w:t>as compared to Location F.</w:t>
      </w:r>
    </w:p>
    <w:p w:rsidR="006E2FC7" w:rsidRDefault="006E2FC7" w:rsidP="003C1991"/>
    <w:p w:rsidR="006E2FC7" w:rsidRDefault="006E2FC7" w:rsidP="003C1991">
      <w:r w:rsidRPr="006E2FC7">
        <w:rPr>
          <w:color w:val="FF0000"/>
        </w:rPr>
        <w:t xml:space="preserve">Extension response using correct biological terms. </w:t>
      </w:r>
      <w:r>
        <w:t>The abiotic factors are outside the tolerance range of organisms living in location F and hence the organisms cannot survive for an extended period of time in location A</w:t>
      </w:r>
    </w:p>
    <w:sectPr w:rsidR="006E2FC7" w:rsidSect="009166B5">
      <w:pgSz w:w="11900" w:h="16840"/>
      <w:pgMar w:top="82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B6F9E"/>
    <w:multiLevelType w:val="hybridMultilevel"/>
    <w:tmpl w:val="8D64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5D"/>
    <w:rsid w:val="003C1991"/>
    <w:rsid w:val="006E2FC7"/>
    <w:rsid w:val="00773653"/>
    <w:rsid w:val="00844EFF"/>
    <w:rsid w:val="009166B5"/>
    <w:rsid w:val="00925F7C"/>
    <w:rsid w:val="0098765D"/>
    <w:rsid w:val="00A15180"/>
    <w:rsid w:val="00D15F5F"/>
    <w:rsid w:val="00D61C84"/>
    <w:rsid w:val="00ED5B91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2C8A4"/>
  <w15:chartTrackingRefBased/>
  <w15:docId w15:val="{7A1E35F2-152C-0348-8AAC-5868BF7A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7C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Graph</a:t>
            </a:r>
            <a:r>
              <a:rPr lang="en-GB" baseline="0"/>
              <a:t> of salinity versus distance from low water mark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726787316142443"/>
          <c:y val="0.13671916010498691"/>
          <c:w val="0.81459469465051049"/>
          <c:h val="0.72562134457602256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Sheet1!$A$3:$A$8</c:f>
              <c:numCache>
                <c:formatCode>General</c:formatCode>
                <c:ptCount val="6"/>
                <c:pt idx="0">
                  <c:v>0</c:v>
                </c:pt>
                <c:pt idx="1">
                  <c:v>1.9</c:v>
                </c:pt>
                <c:pt idx="2">
                  <c:v>5.4</c:v>
                </c:pt>
                <c:pt idx="3">
                  <c:v>9.5</c:v>
                </c:pt>
                <c:pt idx="4">
                  <c:v>12.5</c:v>
                </c:pt>
                <c:pt idx="5">
                  <c:v>15.4</c:v>
                </c:pt>
              </c:numCache>
            </c:numRef>
          </c:xVal>
          <c:yVal>
            <c:numRef>
              <c:f>Sheet1!$B$3:$B$8</c:f>
              <c:numCache>
                <c:formatCode>General</c:formatCode>
                <c:ptCount val="6"/>
                <c:pt idx="0">
                  <c:v>34</c:v>
                </c:pt>
                <c:pt idx="1">
                  <c:v>35</c:v>
                </c:pt>
                <c:pt idx="2">
                  <c:v>36</c:v>
                </c:pt>
                <c:pt idx="3">
                  <c:v>37.5</c:v>
                </c:pt>
                <c:pt idx="4">
                  <c:v>38</c:v>
                </c:pt>
                <c:pt idx="5">
                  <c:v>41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D34-8A41-89C8-0332F19AC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7086479"/>
        <c:axId val="1987060767"/>
      </c:scatterChart>
      <c:valAx>
        <c:axId val="19870864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>
                    <a:latin typeface="Garamond" panose="02020404030301010803" pitchFamily="18" charset="0"/>
                  </a:rPr>
                  <a:t>Distance</a:t>
                </a:r>
                <a:r>
                  <a:rPr lang="en-GB" sz="1800" b="1" baseline="0">
                    <a:latin typeface="Garamond" panose="02020404030301010803" pitchFamily="18" charset="0"/>
                  </a:rPr>
                  <a:t> from low water mark</a:t>
                </a:r>
                <a:endParaRPr lang="en-GB" sz="1800" b="1">
                  <a:latin typeface="Garamond" panose="02020404030301010803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7060767"/>
        <c:crosses val="autoZero"/>
        <c:crossBetween val="midCat"/>
      </c:valAx>
      <c:valAx>
        <c:axId val="19870607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>
                    <a:latin typeface="Garamond" panose="02020404030301010803" pitchFamily="18" charset="0"/>
                  </a:rPr>
                  <a:t>Salinity (g/L)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708647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Temperature versus distance from low water mark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Sheet1!$A$34:$A$39</c:f>
              <c:numCache>
                <c:formatCode>General</c:formatCode>
                <c:ptCount val="6"/>
                <c:pt idx="0">
                  <c:v>0</c:v>
                </c:pt>
                <c:pt idx="1">
                  <c:v>1.9</c:v>
                </c:pt>
                <c:pt idx="2">
                  <c:v>5.4</c:v>
                </c:pt>
                <c:pt idx="3">
                  <c:v>9.5</c:v>
                </c:pt>
                <c:pt idx="4">
                  <c:v>12.5</c:v>
                </c:pt>
                <c:pt idx="5">
                  <c:v>15.4</c:v>
                </c:pt>
              </c:numCache>
            </c:numRef>
          </c:xVal>
          <c:yVal>
            <c:numRef>
              <c:f>Sheet1!$B$34:$B$39</c:f>
              <c:numCache>
                <c:formatCode>General</c:formatCode>
                <c:ptCount val="6"/>
                <c:pt idx="0">
                  <c:v>15</c:v>
                </c:pt>
                <c:pt idx="1">
                  <c:v>17</c:v>
                </c:pt>
                <c:pt idx="2">
                  <c:v>20</c:v>
                </c:pt>
                <c:pt idx="3">
                  <c:v>24</c:v>
                </c:pt>
                <c:pt idx="4">
                  <c:v>26</c:v>
                </c:pt>
                <c:pt idx="5">
                  <c:v>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771-7C42-A906-7FA54E991C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3562255"/>
        <c:axId val="1983871887"/>
      </c:scatterChart>
      <c:valAx>
        <c:axId val="20235622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>
                    <a:latin typeface="Garamond" panose="02020404030301010803" pitchFamily="18" charset="0"/>
                  </a:rPr>
                  <a:t>Distance from low water mark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3871887"/>
        <c:crosses val="autoZero"/>
        <c:crossBetween val="midCat"/>
      </c:valAx>
      <c:valAx>
        <c:axId val="1983871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>
                    <a:latin typeface="Garamond" panose="02020404030301010803" pitchFamily="18" charset="0"/>
                  </a:rPr>
                  <a:t>Temperature</a:t>
                </a:r>
                <a:r>
                  <a:rPr lang="en-GB" sz="1800" b="1" baseline="0">
                    <a:latin typeface="Garamond" panose="02020404030301010803" pitchFamily="18" charset="0"/>
                  </a:rPr>
                  <a:t> (oC)</a:t>
                </a:r>
                <a:endParaRPr lang="en-GB" sz="1800" b="1">
                  <a:latin typeface="Garamond" panose="02020404030301010803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356225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Oxygen concentration versus</a:t>
            </a:r>
            <a:r>
              <a:rPr lang="en-GB" baseline="0"/>
              <a:t> distnace from low water mark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Sheet1!$A$59:$A$64</c:f>
              <c:numCache>
                <c:formatCode>General</c:formatCode>
                <c:ptCount val="6"/>
                <c:pt idx="0">
                  <c:v>0</c:v>
                </c:pt>
                <c:pt idx="1">
                  <c:v>1.9</c:v>
                </c:pt>
                <c:pt idx="2">
                  <c:v>5.4</c:v>
                </c:pt>
                <c:pt idx="3">
                  <c:v>9.5</c:v>
                </c:pt>
                <c:pt idx="4">
                  <c:v>12.5</c:v>
                </c:pt>
                <c:pt idx="5">
                  <c:v>15.4</c:v>
                </c:pt>
              </c:numCache>
            </c:numRef>
          </c:xVal>
          <c:yVal>
            <c:numRef>
              <c:f>Sheet1!$B$59:$B$64</c:f>
              <c:numCache>
                <c:formatCode>General</c:formatCode>
                <c:ptCount val="6"/>
                <c:pt idx="0">
                  <c:v>99</c:v>
                </c:pt>
                <c:pt idx="1">
                  <c:v>72</c:v>
                </c:pt>
                <c:pt idx="2">
                  <c:v>56</c:v>
                </c:pt>
                <c:pt idx="3">
                  <c:v>41</c:v>
                </c:pt>
                <c:pt idx="4">
                  <c:v>28</c:v>
                </c:pt>
                <c:pt idx="5">
                  <c:v>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52E-324B-8974-CA75392B39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9781007"/>
        <c:axId val="2029782767"/>
      </c:scatterChart>
      <c:valAx>
        <c:axId val="20297810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>
                    <a:latin typeface="Garamond" panose="02020404030301010803" pitchFamily="18" charset="0"/>
                  </a:rPr>
                  <a:t>Distance from low water mark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9782767"/>
        <c:crosses val="autoZero"/>
        <c:crossBetween val="midCat"/>
      </c:valAx>
      <c:valAx>
        <c:axId val="20297827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>
                    <a:latin typeface="Garamond" panose="02020404030301010803" pitchFamily="18" charset="0"/>
                  </a:rPr>
                  <a:t>Oxygen concentration</a:t>
                </a:r>
                <a:r>
                  <a:rPr lang="en-GB" sz="1800" b="1" baseline="0">
                    <a:latin typeface="Garamond" panose="02020404030301010803" pitchFamily="18" charset="0"/>
                  </a:rPr>
                  <a:t> (%)</a:t>
                </a:r>
                <a:endParaRPr lang="en-GB" sz="1800" b="1">
                  <a:latin typeface="Garamond" panose="02020404030301010803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978100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4</cp:revision>
  <dcterms:created xsi:type="dcterms:W3CDTF">2020-03-29T21:37:00Z</dcterms:created>
  <dcterms:modified xsi:type="dcterms:W3CDTF">2020-03-29T21:55:00Z</dcterms:modified>
</cp:coreProperties>
</file>